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0617E" w14:textId="77777777" w:rsidR="00505B65" w:rsidRPr="003F34B7" w:rsidRDefault="00505B65" w:rsidP="003F34B7">
      <w:pPr>
        <w:spacing w:after="0" w:line="240" w:lineRule="auto"/>
        <w:rPr>
          <w:rFonts w:ascii="Arial" w:eastAsia="Times New Roman" w:hAnsi="Arial" w:cs="Arial"/>
          <w:b/>
          <w:bCs/>
          <w:color w:val="1E1E1E"/>
          <w:sz w:val="40"/>
          <w:szCs w:val="40"/>
          <w:lang w:eastAsia="ru-RU"/>
        </w:rPr>
      </w:pPr>
      <w:r w:rsidRPr="003F34B7">
        <w:rPr>
          <w:rFonts w:ascii="Arial" w:eastAsia="Times New Roman" w:hAnsi="Arial" w:cs="Arial"/>
          <w:b/>
          <w:bCs/>
          <w:color w:val="1E1E1E"/>
          <w:sz w:val="40"/>
          <w:szCs w:val="40"/>
          <w:lang w:eastAsia="ru-RU"/>
        </w:rPr>
        <w:t>Кабинет для сдачи вступительных испытаний</w:t>
      </w:r>
    </w:p>
    <w:p w14:paraId="04C234A5" w14:textId="29CAB509" w:rsidR="003F34B7" w:rsidRPr="005C6447" w:rsidRDefault="003F34B7" w:rsidP="003F34B7">
      <w:pPr>
        <w:spacing w:after="410" w:line="240" w:lineRule="auto"/>
        <w:rPr>
          <w:rFonts w:ascii="Arial" w:eastAsia="Times New Roman" w:hAnsi="Arial" w:cs="Arial"/>
          <w:color w:val="1E1E1E"/>
          <w:sz w:val="28"/>
          <w:szCs w:val="28"/>
          <w:lang w:eastAsia="ru-RU"/>
        </w:rPr>
      </w:pPr>
    </w:p>
    <w:p w14:paraId="608FDD54" w14:textId="7C7A457B" w:rsidR="00FE5D91" w:rsidRPr="005C6447" w:rsidRDefault="00FE5D91" w:rsidP="003F34B7">
      <w:pPr>
        <w:spacing w:after="410" w:line="240" w:lineRule="auto"/>
        <w:rPr>
          <w:rFonts w:ascii="Arial" w:eastAsia="Times New Roman" w:hAnsi="Arial" w:cs="Arial"/>
          <w:color w:val="1E1E1E"/>
          <w:sz w:val="28"/>
          <w:szCs w:val="28"/>
          <w:lang w:eastAsia="ru-RU"/>
        </w:rPr>
      </w:pPr>
      <w:r w:rsidRPr="005C6447">
        <w:rPr>
          <w:rFonts w:ascii="Arial" w:eastAsia="Times New Roman" w:hAnsi="Arial" w:cs="Arial"/>
          <w:color w:val="1E1E1E"/>
          <w:sz w:val="28"/>
          <w:szCs w:val="28"/>
          <w:lang w:eastAsia="ru-RU"/>
        </w:rPr>
        <w:t>Вступительные испытания в дистанционном формате проход</w:t>
      </w:r>
      <w:r w:rsidR="005C6447" w:rsidRPr="005C6447">
        <w:rPr>
          <w:rFonts w:ascii="Arial" w:eastAsia="Times New Roman" w:hAnsi="Arial" w:cs="Arial"/>
          <w:color w:val="1E1E1E"/>
          <w:sz w:val="28"/>
          <w:szCs w:val="28"/>
          <w:lang w:eastAsia="ru-RU"/>
        </w:rPr>
        <w:t>ят</w:t>
      </w:r>
      <w:r w:rsidRPr="005C6447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 в соответствии с расписанием вступительных испытаний</w:t>
      </w:r>
    </w:p>
    <w:p w14:paraId="1B74E82B" w14:textId="7D65D7E5" w:rsidR="0013699D" w:rsidRDefault="003F34B7" w:rsidP="003F34B7">
      <w:pPr>
        <w:spacing w:after="410" w:line="240" w:lineRule="auto"/>
        <w:rPr>
          <w:rFonts w:ascii="Arial" w:eastAsia="Times New Roman" w:hAnsi="Arial" w:cs="Arial"/>
          <w:color w:val="1E1E1E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1E1E1E"/>
          <w:sz w:val="28"/>
          <w:szCs w:val="28"/>
          <w:lang w:eastAsia="ru-RU"/>
        </w:rPr>
        <w:t>Для сдачи внутренних вступительных испытаний необходимо</w:t>
      </w:r>
      <w:r w:rsidR="0013699D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 зарегистрироваться по ссылке</w:t>
      </w:r>
      <w:r w:rsidR="0013699D" w:rsidRPr="0013699D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 </w:t>
      </w:r>
      <w:hyperlink r:id="rId4" w:history="1">
        <w:r w:rsidR="00E31452" w:rsidRPr="001E32B8">
          <w:rPr>
            <w:rStyle w:val="a3"/>
            <w:rFonts w:ascii="Arial" w:eastAsia="Times New Roman" w:hAnsi="Arial" w:cs="Arial"/>
            <w:sz w:val="28"/>
            <w:szCs w:val="28"/>
            <w:lang w:val="en-US" w:eastAsia="ru-RU"/>
          </w:rPr>
          <w:t>http</w:t>
        </w:r>
        <w:r w:rsidR="00E31452" w:rsidRPr="001E32B8">
          <w:rPr>
            <w:rStyle w:val="a3"/>
            <w:rFonts w:ascii="Arial" w:eastAsia="Times New Roman" w:hAnsi="Arial" w:cs="Arial"/>
            <w:sz w:val="28"/>
            <w:szCs w:val="28"/>
            <w:lang w:eastAsia="ru-RU"/>
          </w:rPr>
          <w:t>://</w:t>
        </w:r>
        <w:r w:rsidR="00E31452" w:rsidRPr="001E32B8">
          <w:rPr>
            <w:rStyle w:val="a3"/>
            <w:rFonts w:ascii="Arial" w:eastAsia="Times New Roman" w:hAnsi="Arial" w:cs="Arial"/>
            <w:sz w:val="28"/>
            <w:szCs w:val="28"/>
            <w:lang w:val="en-US" w:eastAsia="ru-RU"/>
          </w:rPr>
          <w:t>exam</w:t>
        </w:r>
        <w:r w:rsidR="00E31452" w:rsidRPr="001E32B8">
          <w:rPr>
            <w:rStyle w:val="a3"/>
            <w:rFonts w:ascii="Arial" w:eastAsia="Times New Roman" w:hAnsi="Arial" w:cs="Arial"/>
            <w:sz w:val="28"/>
            <w:szCs w:val="28"/>
            <w:lang w:eastAsia="ru-RU"/>
          </w:rPr>
          <w:t>.</w:t>
        </w:r>
        <w:r w:rsidR="00E31452" w:rsidRPr="001E32B8">
          <w:rPr>
            <w:rStyle w:val="a3"/>
            <w:rFonts w:ascii="Arial" w:eastAsia="Times New Roman" w:hAnsi="Arial" w:cs="Arial"/>
            <w:sz w:val="28"/>
            <w:szCs w:val="28"/>
            <w:lang w:val="en-US" w:eastAsia="ru-RU"/>
          </w:rPr>
          <w:t>spbftu</w:t>
        </w:r>
        <w:r w:rsidR="00E31452" w:rsidRPr="001E32B8">
          <w:rPr>
            <w:rStyle w:val="a3"/>
            <w:rFonts w:ascii="Arial" w:eastAsia="Times New Roman" w:hAnsi="Arial" w:cs="Arial"/>
            <w:sz w:val="28"/>
            <w:szCs w:val="28"/>
            <w:lang w:eastAsia="ru-RU"/>
          </w:rPr>
          <w:t>.</w:t>
        </w:r>
        <w:r w:rsidR="00E31452" w:rsidRPr="001E32B8">
          <w:rPr>
            <w:rStyle w:val="a3"/>
            <w:rFonts w:ascii="Arial" w:eastAsia="Times New Roman" w:hAnsi="Arial" w:cs="Arial"/>
            <w:sz w:val="28"/>
            <w:szCs w:val="28"/>
            <w:lang w:val="en-US" w:eastAsia="ru-RU"/>
          </w:rPr>
          <w:t>ru</w:t>
        </w:r>
        <w:r w:rsidR="00E31452" w:rsidRPr="001E32B8">
          <w:rPr>
            <w:rStyle w:val="a3"/>
            <w:rFonts w:ascii="Arial" w:eastAsia="Times New Roman" w:hAnsi="Arial" w:cs="Arial"/>
            <w:sz w:val="28"/>
            <w:szCs w:val="28"/>
            <w:lang w:eastAsia="ru-RU"/>
          </w:rPr>
          <w:t>/</w:t>
        </w:r>
      </w:hyperlink>
    </w:p>
    <w:p w14:paraId="2C52C9BE" w14:textId="6B1D65BD" w:rsidR="00505B65" w:rsidRPr="005C6447" w:rsidRDefault="00505B65" w:rsidP="003F34B7">
      <w:pPr>
        <w:spacing w:after="410" w:line="240" w:lineRule="auto"/>
        <w:rPr>
          <w:rFonts w:ascii="Arial" w:eastAsia="Times New Roman" w:hAnsi="Arial" w:cs="Arial"/>
          <w:color w:val="1E1E1E"/>
          <w:sz w:val="28"/>
          <w:szCs w:val="28"/>
          <w:lang w:eastAsia="ru-RU"/>
        </w:rPr>
      </w:pPr>
      <w:r w:rsidRPr="007B515E">
        <w:rPr>
          <w:rFonts w:ascii="Arial" w:eastAsia="Times New Roman" w:hAnsi="Arial" w:cs="Arial"/>
          <w:color w:val="1E1E1E"/>
          <w:sz w:val="28"/>
          <w:szCs w:val="28"/>
          <w:lang w:eastAsia="ru-RU"/>
        </w:rPr>
        <w:t>Для сдачи вступительного испытания онлайн и доступа в кабинет для сдачи вступительных испытаний убедительно просим использовать Google Chrome</w:t>
      </w:r>
      <w:r w:rsidR="007B515E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, </w:t>
      </w:r>
      <w:r w:rsidR="007B515E">
        <w:rPr>
          <w:rFonts w:ascii="Arial" w:eastAsia="Times New Roman" w:hAnsi="Arial" w:cs="Arial"/>
          <w:color w:val="1E1E1E"/>
          <w:sz w:val="28"/>
          <w:szCs w:val="28"/>
          <w:lang w:val="en-US" w:eastAsia="ru-RU"/>
        </w:rPr>
        <w:t>Yandex</w:t>
      </w:r>
      <w:r w:rsidR="005C6447" w:rsidRPr="005C6447">
        <w:rPr>
          <w:rFonts w:ascii="Arial" w:eastAsia="Times New Roman" w:hAnsi="Arial" w:cs="Arial"/>
          <w:color w:val="1E1E1E"/>
          <w:sz w:val="28"/>
          <w:szCs w:val="28"/>
          <w:lang w:eastAsia="ru-RU"/>
        </w:rPr>
        <w:t>. Для прокторинга потребуется стабильный доступ к интернет и наличие вебкамеры.</w:t>
      </w:r>
    </w:p>
    <w:p w14:paraId="7F123F5B" w14:textId="41EFFC0D" w:rsidR="00505B65" w:rsidRPr="00FE5D91" w:rsidRDefault="00505B65" w:rsidP="003F34B7">
      <w:pPr>
        <w:spacing w:after="410" w:line="240" w:lineRule="auto"/>
        <w:rPr>
          <w:rFonts w:ascii="Arial" w:eastAsia="Times New Roman" w:hAnsi="Arial" w:cs="Arial"/>
          <w:color w:val="1E1E1E"/>
          <w:sz w:val="28"/>
          <w:szCs w:val="28"/>
          <w:lang w:eastAsia="ru-RU"/>
        </w:rPr>
      </w:pPr>
      <w:r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В </w:t>
      </w:r>
      <w:r w:rsidR="00F474B7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кабинете </w:t>
      </w:r>
      <w:r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необходимо </w:t>
      </w:r>
      <w:r w:rsidR="00C82D46"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>записаться на курс (доступны</w:t>
      </w:r>
      <w:r w:rsidR="005C6447">
        <w:rPr>
          <w:rFonts w:ascii="Arial" w:eastAsia="Times New Roman" w:hAnsi="Arial" w:cs="Arial"/>
          <w:color w:val="1E1E1E"/>
          <w:sz w:val="28"/>
          <w:szCs w:val="28"/>
          <w:lang w:eastAsia="ru-RU"/>
        </w:rPr>
        <w:t>й</w:t>
      </w:r>
      <w:r w:rsidR="00C82D46"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 для сдачи предмет).</w:t>
      </w:r>
    </w:p>
    <w:p w14:paraId="2DB5CD92" w14:textId="66E9CF6C" w:rsidR="00FE5D91" w:rsidRDefault="00505B65" w:rsidP="003F34B7">
      <w:pPr>
        <w:spacing w:after="0" w:line="240" w:lineRule="auto"/>
        <w:rPr>
          <w:rFonts w:ascii="Arial" w:eastAsia="Times New Roman" w:hAnsi="Arial" w:cs="Arial"/>
          <w:color w:val="1E1E1E"/>
          <w:sz w:val="28"/>
          <w:szCs w:val="28"/>
          <w:lang w:eastAsia="ru-RU"/>
        </w:rPr>
      </w:pPr>
      <w:bookmarkStart w:id="0" w:name="Rasp"/>
      <w:bookmarkEnd w:id="0"/>
      <w:r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Если у вас не получилось зайти в </w:t>
      </w:r>
      <w:r w:rsidR="00F474B7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кабинет </w:t>
      </w:r>
      <w:r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>и приступить к сдаче</w:t>
      </w:r>
      <w:r w:rsidR="00C82D46"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 вступительного испытания</w:t>
      </w:r>
      <w:r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>, обратитесь в техническую поддержку</w:t>
      </w:r>
      <w:r w:rsidR="00F754F9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 или в приемную комиссию</w:t>
      </w:r>
      <w:r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>.</w:t>
      </w:r>
      <w:r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br/>
      </w:r>
    </w:p>
    <w:p w14:paraId="0A5125C2" w14:textId="474991E9" w:rsidR="005C6447" w:rsidRDefault="00505B65" w:rsidP="003F34B7">
      <w:pPr>
        <w:spacing w:after="0" w:line="240" w:lineRule="auto"/>
        <w:rPr>
          <w:rFonts w:ascii="Arial" w:eastAsia="Times New Roman" w:hAnsi="Arial" w:cs="Arial"/>
          <w:color w:val="1E1E1E"/>
          <w:sz w:val="28"/>
          <w:szCs w:val="28"/>
          <w:lang w:eastAsia="ru-RU"/>
        </w:rPr>
      </w:pPr>
      <w:r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Телефон технической поддержки по вопросам подключения к </w:t>
      </w:r>
      <w:r w:rsidR="00F474B7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кабинету </w:t>
      </w:r>
      <w:r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на период </w:t>
      </w:r>
      <w:r w:rsidR="00F474B7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вступительных испытаний </w:t>
      </w:r>
      <w:r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с </w:t>
      </w:r>
      <w:r w:rsidR="00D87649">
        <w:rPr>
          <w:rFonts w:ascii="Arial" w:eastAsia="Times New Roman" w:hAnsi="Arial" w:cs="Arial"/>
          <w:color w:val="1E1E1E"/>
          <w:sz w:val="28"/>
          <w:szCs w:val="28"/>
          <w:lang w:eastAsia="ru-RU"/>
        </w:rPr>
        <w:t>10</w:t>
      </w:r>
      <w:r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>:00 до 18:00:</w:t>
      </w:r>
      <w:r w:rsidR="00C82D46"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 </w:t>
      </w:r>
    </w:p>
    <w:p w14:paraId="74D54365" w14:textId="5CBB3CB9" w:rsidR="009C121C" w:rsidRDefault="00505B65" w:rsidP="0013699D">
      <w:pPr>
        <w:spacing w:after="0" w:line="240" w:lineRule="auto"/>
        <w:rPr>
          <w:rFonts w:ascii="Arial" w:eastAsia="Times New Roman" w:hAnsi="Arial" w:cs="Arial"/>
          <w:color w:val="1E1E1E"/>
          <w:sz w:val="28"/>
          <w:szCs w:val="28"/>
          <w:lang w:eastAsia="ru-RU"/>
        </w:rPr>
      </w:pPr>
      <w:r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br/>
        <w:t>E-mail технической поддержки:</w:t>
      </w:r>
      <w:r w:rsidR="0013699D"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 </w:t>
      </w:r>
      <w:hyperlink r:id="rId5" w:history="1">
        <w:r w:rsidR="00E31452" w:rsidRPr="001E32B8">
          <w:rPr>
            <w:rStyle w:val="a3"/>
            <w:rFonts w:ascii="Arial" w:eastAsia="Times New Roman" w:hAnsi="Arial" w:cs="Arial"/>
            <w:sz w:val="28"/>
            <w:szCs w:val="28"/>
            <w:lang w:eastAsia="ru-RU"/>
          </w:rPr>
          <w:t>cdo@spbftu.ru</w:t>
        </w:r>
      </w:hyperlink>
    </w:p>
    <w:p w14:paraId="1D4294A9" w14:textId="77777777" w:rsidR="0013699D" w:rsidRDefault="0013699D" w:rsidP="0013699D">
      <w:pPr>
        <w:spacing w:after="0" w:line="240" w:lineRule="auto"/>
      </w:pPr>
    </w:p>
    <w:p w14:paraId="75263D2B" w14:textId="1BE797CA" w:rsidR="00FE5D91" w:rsidRDefault="00FE5D91" w:rsidP="003F34B7">
      <w:pPr>
        <w:rPr>
          <w:rFonts w:ascii="Arial" w:eastAsia="Times New Roman" w:hAnsi="Arial" w:cs="Arial"/>
          <w:color w:val="1E1E1E"/>
          <w:sz w:val="28"/>
          <w:szCs w:val="28"/>
          <w:lang w:eastAsia="ru-RU"/>
        </w:rPr>
      </w:pPr>
      <w:r w:rsidRPr="00FE5D91">
        <w:rPr>
          <w:rFonts w:ascii="Arial" w:eastAsia="Times New Roman" w:hAnsi="Arial" w:cs="Arial"/>
          <w:color w:val="1E1E1E"/>
          <w:sz w:val="28"/>
          <w:szCs w:val="28"/>
          <w:lang w:eastAsia="ru-RU"/>
        </w:rPr>
        <w:t>Видеоинструкция по регистрации в кабинет для сдачи вступительных испытаний</w:t>
      </w:r>
      <w:r>
        <w:rPr>
          <w:rFonts w:ascii="Arial" w:eastAsia="Times New Roman" w:hAnsi="Arial" w:cs="Arial"/>
          <w:color w:val="1E1E1E"/>
          <w:sz w:val="28"/>
          <w:szCs w:val="28"/>
          <w:lang w:eastAsia="ru-RU"/>
        </w:rPr>
        <w:t xml:space="preserve"> </w:t>
      </w:r>
      <w:hyperlink r:id="rId6" w:history="1">
        <w:r w:rsidR="005C6447" w:rsidRPr="00042993">
          <w:rPr>
            <w:rStyle w:val="a3"/>
            <w:rFonts w:ascii="Arial" w:eastAsia="Times New Roman" w:hAnsi="Arial" w:cs="Arial"/>
            <w:sz w:val="28"/>
            <w:szCs w:val="28"/>
            <w:lang w:eastAsia="ru-RU"/>
          </w:rPr>
          <w:t>https://vkvideo.ru/video-119599714_456239328</w:t>
        </w:r>
      </w:hyperlink>
    </w:p>
    <w:p w14:paraId="316A7B33" w14:textId="77777777" w:rsidR="005C6447" w:rsidRPr="00FE5D91" w:rsidRDefault="005C6447" w:rsidP="003F34B7">
      <w:pPr>
        <w:rPr>
          <w:rFonts w:ascii="Arial" w:eastAsia="Times New Roman" w:hAnsi="Arial" w:cs="Arial"/>
          <w:color w:val="1E1E1E"/>
          <w:sz w:val="28"/>
          <w:szCs w:val="28"/>
          <w:lang w:eastAsia="ru-RU"/>
        </w:rPr>
      </w:pPr>
    </w:p>
    <w:sectPr w:rsidR="005C6447" w:rsidRPr="00FE5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A92"/>
    <w:rsid w:val="0013699D"/>
    <w:rsid w:val="003168E1"/>
    <w:rsid w:val="003F34B7"/>
    <w:rsid w:val="00505B65"/>
    <w:rsid w:val="005C6447"/>
    <w:rsid w:val="007B515E"/>
    <w:rsid w:val="00874A92"/>
    <w:rsid w:val="009C121C"/>
    <w:rsid w:val="00AE1490"/>
    <w:rsid w:val="00BE6BFF"/>
    <w:rsid w:val="00C82D46"/>
    <w:rsid w:val="00D87649"/>
    <w:rsid w:val="00E31452"/>
    <w:rsid w:val="00F474B7"/>
    <w:rsid w:val="00F754F9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FE19D"/>
  <w15:chartTrackingRefBased/>
  <w15:docId w15:val="{82AA6346-139E-426D-B38B-B1AD65C03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644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C64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6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0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5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366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video.ru/video-119599714_456239328" TargetMode="External"/><Relationship Id="rId5" Type="http://schemas.openxmlformats.org/officeDocument/2006/relationships/hyperlink" Target="mailto:cdo@spbftu.ru" TargetMode="External"/><Relationship Id="rId4" Type="http://schemas.openxmlformats.org/officeDocument/2006/relationships/hyperlink" Target="http://exam.spbft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2025-06-30T08:52:00Z</dcterms:created>
  <dcterms:modified xsi:type="dcterms:W3CDTF">2025-06-30T12:25:00Z</dcterms:modified>
</cp:coreProperties>
</file>